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A8ACBF" w14:textId="77777777" w:rsidR="00063C49" w:rsidRPr="00196196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</w:rPr>
      </w:pPr>
      <w:bookmarkStart w:id="0" w:name="_Hlk177718673"/>
    </w:p>
    <w:p w14:paraId="610069D2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C659C34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75A64B18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001371E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64FBCB6F" w14:textId="77777777" w:rsidR="00063C49" w:rsidRDefault="00063C49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</w:p>
    <w:p w14:paraId="51A9F24C" w14:textId="05067D26" w:rsidR="007D4381" w:rsidRDefault="007D4381" w:rsidP="00EE75CD">
      <w:pPr>
        <w:jc w:val="center"/>
        <w:rPr>
          <w:rFonts w:ascii="TH SarabunPSK" w:hAnsi="TH SarabunPSK" w:cs="TH SarabunPSK"/>
          <w:b/>
          <w:bCs/>
          <w:sz w:val="72"/>
          <w:szCs w:val="72"/>
          <w:highlight w:val="yellow"/>
          <w:lang w:val="th-TH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แบบฟอร์มสรุป</w:t>
      </w:r>
      <w:r w:rsidR="00EE75CD"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หลักฐาน/เอกสาร</w:t>
      </w:r>
    </w:p>
    <w:p w14:paraId="0ABFFD15" w14:textId="63A1CFB3" w:rsidR="00EE75CD" w:rsidRDefault="00EE75CD" w:rsidP="00EE75CD">
      <w:pPr>
        <w:jc w:val="center"/>
        <w:rPr>
          <w:rFonts w:ascii="TH SarabunPSK" w:hAnsi="TH SarabunPSK" w:cs="TH SarabunPSK"/>
          <w:b/>
          <w:bCs/>
          <w:sz w:val="72"/>
          <w:szCs w:val="72"/>
        </w:rPr>
      </w:pPr>
      <w:r w:rsidRPr="007D4381">
        <w:rPr>
          <w:rFonts w:ascii="TH SarabunPSK" w:hAnsi="TH SarabunPSK" w:cs="TH SarabunPSK"/>
          <w:b/>
          <w:bCs/>
          <w:sz w:val="72"/>
          <w:szCs w:val="72"/>
          <w:highlight w:val="yellow"/>
          <w:cs/>
          <w:lang w:val="th-TH"/>
        </w:rPr>
        <w:t>ประกอบ</w:t>
      </w:r>
      <w:r w:rsidRPr="007D4381">
        <w:rPr>
          <w:rFonts w:ascii="TH SarabunPSK" w:hAnsi="TH SarabunPSK" w:cs="TH SarabunPSK" w:hint="cs"/>
          <w:b/>
          <w:bCs/>
          <w:sz w:val="72"/>
          <w:szCs w:val="72"/>
          <w:highlight w:val="yellow"/>
          <w:cs/>
        </w:rPr>
        <w:t>การนำส่งผลผลิต</w:t>
      </w:r>
      <w:bookmarkEnd w:id="0"/>
    </w:p>
    <w:p w14:paraId="5C3686D6" w14:textId="77777777" w:rsidR="00EE75CD" w:rsidRDefault="00EE75CD" w:rsidP="00C21F0C">
      <w:pPr>
        <w:rPr>
          <w:rFonts w:ascii="TH SarabunPSK" w:hAnsi="TH SarabunPSK" w:cs="TH SarabunPSK" w:hint="cs"/>
          <w:b/>
          <w:bCs/>
          <w:sz w:val="28"/>
          <w:highlight w:val="cyan"/>
        </w:rPr>
        <w:sectPr w:rsidR="00EE75CD" w:rsidSect="00096C60">
          <w:pgSz w:w="11906" w:h="16838"/>
          <w:pgMar w:top="993" w:right="1440" w:bottom="1440" w:left="1440" w:header="708" w:footer="708" w:gutter="0"/>
          <w:cols w:space="708"/>
          <w:docGrid w:linePitch="360"/>
        </w:sectPr>
      </w:pPr>
    </w:p>
    <w:p w14:paraId="63DCC969" w14:textId="5E56CB9E" w:rsidR="00D1778D" w:rsidRDefault="00D1778D">
      <w:pPr>
        <w:rPr>
          <w:rFonts w:ascii="TH SarabunPSK" w:hAnsi="TH SarabunPSK" w:cs="TH SarabunPSK" w:hint="cs"/>
          <w:sz w:val="28"/>
          <w:cs/>
        </w:rPr>
      </w:pPr>
    </w:p>
    <w:p w14:paraId="53B302AA" w14:textId="77777777" w:rsidR="00D1778D" w:rsidRDefault="00D1778D" w:rsidP="00D1778D">
      <w:pPr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highlight w:val="yellow"/>
          <w:cs/>
        </w:rPr>
        <w:t>6. เครื่องมือ และโครงสร้างพื้นฐาน (</w:t>
      </w:r>
      <w:r w:rsidRPr="00081277">
        <w:rPr>
          <w:rFonts w:ascii="TH SarabunPSK" w:hAnsi="TH SarabunPSK" w:cs="TH SarabunPSK"/>
          <w:b/>
          <w:bCs/>
          <w:sz w:val="28"/>
          <w:highlight w:val="yellow"/>
        </w:rPr>
        <w:t xml:space="preserve">Facilities and Infrastructure) </w:t>
      </w:r>
      <w:r w:rsidRPr="00081277">
        <w:rPr>
          <w:rFonts w:ascii="TH SarabunPSK" w:hAnsi="TH SarabunPSK" w:cs="TH SarabunPSK"/>
          <w:b/>
          <w:bCs/>
          <w:sz w:val="28"/>
          <w:highlight w:val="yellow"/>
          <w:cs/>
        </w:rPr>
        <w:t>ด้าน ววน.</w:t>
      </w:r>
    </w:p>
    <w:p w14:paraId="157A11CC" w14:textId="77777777" w:rsidR="00D1778D" w:rsidRPr="00955D43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955D43">
        <w:rPr>
          <w:rFonts w:ascii="TH SarabunPSK" w:hAnsi="TH SarabunPSK" w:cs="TH SarabunPSK" w:hint="cs"/>
          <w:b/>
          <w:bCs/>
          <w:sz w:val="28"/>
          <w:cs/>
        </w:rPr>
        <w:t>นิยาม</w:t>
      </w:r>
      <w:r w:rsidRPr="00955D43">
        <w:rPr>
          <w:rFonts w:ascii="TH SarabunPSK" w:hAnsi="TH SarabunPSK" w:cs="TH SarabunPSK"/>
          <w:b/>
          <w:bCs/>
          <w:sz w:val="28"/>
        </w:rPr>
        <w:t xml:space="preserve">: </w:t>
      </w:r>
      <w:r w:rsidRPr="00955D43">
        <w:rPr>
          <w:rFonts w:ascii="TH SarabunPSK" w:hAnsi="TH SarabunPSK" w:cs="TH SarabunPSK"/>
          <w:b/>
          <w:bCs/>
          <w:sz w:val="28"/>
          <w:cs/>
        </w:rPr>
        <w:t>เครื่องมือ และโครงสร้างพื้นฐานเพื่อการพัฒนาวิทยาศาสตร์ เทคโนโลยี และการวิจัยและพัฒนานวัตกรรม ที่จัดซื้อวัสดุหรือชิ้นส่วนมาประกอบเป็นเครื่องมือหรือโครงสร้างพื้นฐาน หรือสร้างขึ้น หรือพัฒนาต่อยอดภายใต้โครงการ</w:t>
      </w:r>
    </w:p>
    <w:p w14:paraId="07097104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highlight w:val="cyan"/>
          <w:cs/>
        </w:rPr>
        <w:t>6.1 เครื่องมือ (</w:t>
      </w:r>
      <w:r w:rsidRPr="00081277">
        <w:rPr>
          <w:rFonts w:ascii="TH SarabunPSK" w:hAnsi="TH SarabunPSK" w:cs="TH SarabunPSK"/>
          <w:b/>
          <w:bCs/>
          <w:sz w:val="28"/>
          <w:highlight w:val="cyan"/>
        </w:rPr>
        <w:t>Facilities)</w:t>
      </w:r>
    </w:p>
    <w:p w14:paraId="104158E2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sz w:val="28"/>
          <w:cs/>
        </w:rPr>
        <w:t>นิยาม</w:t>
      </w:r>
      <w:r w:rsidRPr="00081277">
        <w:rPr>
          <w:rFonts w:ascii="TH SarabunPSK" w:hAnsi="TH SarabunPSK" w:cs="TH SarabunPSK"/>
          <w:sz w:val="28"/>
        </w:rPr>
        <w:t xml:space="preserve">: </w:t>
      </w:r>
      <w:r w:rsidRPr="00081277">
        <w:rPr>
          <w:rFonts w:ascii="TH SarabunPSK" w:hAnsi="TH SarabunPSK" w:cs="TH SarabunPSK"/>
          <w:sz w:val="28"/>
          <w:cs/>
        </w:rPr>
        <w:t>ครุภัณฑ์ ซอฟต์แวร์ หรือเครื่องมือที่ใช้งบประมาณจากทุนวิจัยในการจัดซื้อ หรือสร้างขึ้นใหม่ หรือพัฒนาต่อยอด</w:t>
      </w:r>
    </w:p>
    <w:p w14:paraId="35FB92F2" w14:textId="77777777" w:rsidR="00D1778D" w:rsidRPr="00081277" w:rsidRDefault="00D1778D" w:rsidP="00D1778D">
      <w:pPr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ชื่อเครื่องมือ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เครื่องสแกนรากพืช</w:t>
      </w:r>
    </w:p>
    <w:p w14:paraId="0F411446" w14:textId="77777777" w:rsidR="00D1778D" w:rsidRPr="00081277" w:rsidRDefault="00D1778D" w:rsidP="00D1778D">
      <w:pPr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วัตถุประสงค์การใช้งาน</w:t>
      </w:r>
      <w:r w:rsidRPr="00081277">
        <w:rPr>
          <w:rFonts w:ascii="TH SarabunPSK" w:hAnsi="TH SarabunPSK" w:cs="TH SarabunPSK"/>
          <w:sz w:val="28"/>
          <w:cs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เพื่อเก็บข้อมูลพฤติกรรมการเจริญเติบโตและการแข่งขันของรากพืช</w:t>
      </w:r>
    </w:p>
    <w:p w14:paraId="4EB38A69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สถานที่ตั้ง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</w:t>
      </w:r>
    </w:p>
    <w:p w14:paraId="58D1B4D6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รายละเอียดแสดงความเชื่อมโยงของเครื่องมือกับงานวิจัย (โดยสังเขป)</w:t>
      </w:r>
    </w:p>
    <w:p w14:paraId="001355A8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เป็นเครื่องมือที่สามารถใช้ในงานวิจัยเพื่อศึกษาพฤติกรรมการเจริญเติบโตและการแข่งขันของรากพืชได้อย่างแม่นยำ โดยไม่ต้องขุดดิน ซึ่งจะเป็นประโยชน์ต่อการวางแผนการปลูกพืชหลายชนิดร่วมกัน ช่วยให้สามารถวางแผนในการวางระบบพืชต่างชนิดกันเพื่อเกื้อกูลซึ่งกันและกันได้อย่างมีประสิทธิภาพ อีกทั้งยังช่วยเพิ่มผลผลิตและสร้างความยั่งยืนในระบบเกษตร</w:t>
      </w:r>
    </w:p>
    <w:p w14:paraId="00C9AE54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แนบใบตรวจรับเครื่องมือของหน่วยงานที่นักวิจัยสังกัด</w:t>
      </w:r>
    </w:p>
    <w:p w14:paraId="54318B02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2B2447C4" wp14:editId="29E1EFF7">
                <wp:simplePos x="0" y="0"/>
                <wp:positionH relativeFrom="margin">
                  <wp:align>right</wp:align>
                </wp:positionH>
                <wp:positionV relativeFrom="paragraph">
                  <wp:posOffset>287655</wp:posOffset>
                </wp:positionV>
                <wp:extent cx="5708650" cy="1879600"/>
                <wp:effectExtent l="0" t="0" r="25400" b="25400"/>
                <wp:wrapSquare wrapText="bothSides"/>
                <wp:docPr id="6017170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8650" cy="187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B74A13" w14:textId="77777777" w:rsidR="00D1778D" w:rsidRPr="0021335F" w:rsidRDefault="00D1778D" w:rsidP="00D1778D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0FCC85D0">
              <v:shape id="_x0000_s1031" style="position:absolute;left:0;text-align:left;margin-left:398.3pt;margin-top:22.65pt;width:449.5pt;height:148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" w14:anchorId="2B2447C4">
                <v:textbox>
                  <w:txbxContent>
                    <w:p w:rsidRPr="0021335F" w:rsidR="00D1778D" w:rsidP="00D1778D" w:rsidRDefault="00D1778D" w14:paraId="5A39BBE3" w14:textId="77777777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1277">
        <w:rPr>
          <w:rFonts w:ascii="TH SarabunPSK" w:hAnsi="TH SarabunPSK" w:cs="TH SarabunPSK"/>
          <w:b/>
          <w:bCs/>
          <w:sz w:val="28"/>
          <w:cs/>
        </w:rPr>
        <w:t>แนบรูปถ่าย</w:t>
      </w:r>
    </w:p>
    <w:p w14:paraId="0BAE9F98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หลังจากปิดโครงการ คาดว่าลักษณะการใช้งานหรือการให้บริการจะเป็นแบบใด</w:t>
      </w:r>
    </w:p>
    <w:p w14:paraId="452D39F3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9983885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 w:hint="cs"/>
              <w:b/>
              <w:bCs/>
              <w:sz w:val="28"/>
              <w:cs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  <w:cs/>
        </w:rPr>
        <w:t xml:space="preserve"> ภายในหน่วยงานเท่านั้น</w:t>
      </w:r>
    </w:p>
    <w:p w14:paraId="7314EDCD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-10184589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ให้บริการภายนอกหน่วยงาน</w:t>
      </w:r>
    </w:p>
    <w:p w14:paraId="04F3B91A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4572960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ให้บริการภายในและภายนอกหน่วยงาน</w:t>
      </w:r>
    </w:p>
    <w:p w14:paraId="1510D604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>หมายเหตุ</w:t>
      </w:r>
      <w:r w:rsidRPr="00081277">
        <w:rPr>
          <w:rFonts w:ascii="TH SarabunPSK" w:hAnsi="TH SarabunPSK" w:cs="TH SarabunPSK"/>
          <w:i/>
          <w:iCs/>
          <w:sz w:val="28"/>
        </w:rPr>
        <w:t xml:space="preserve">: 1)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ขอให้หน่วยงานเลือกลักษณะการใช้งานหรือการให้บริการเพียง </w:t>
      </w:r>
      <w:r w:rsidRPr="00081277">
        <w:rPr>
          <w:rFonts w:ascii="TH SarabunPSK" w:hAnsi="TH SarabunPSK" w:cs="TH SarabunPSK"/>
          <w:i/>
          <w:iCs/>
          <w:sz w:val="28"/>
        </w:rPr>
        <w:t xml:space="preserve">1 </w:t>
      </w:r>
      <w:r w:rsidRPr="00081277">
        <w:rPr>
          <w:rFonts w:ascii="TH SarabunPSK" w:hAnsi="TH SarabunPSK" w:cs="TH SarabunPSK"/>
          <w:i/>
          <w:iCs/>
          <w:sz w:val="28"/>
          <w:cs/>
        </w:rPr>
        <w:t>ข้อ</w:t>
      </w:r>
    </w:p>
    <w:p w14:paraId="41EF1A70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lastRenderedPageBreak/>
        <w:tab/>
      </w:r>
      <w:r w:rsidRPr="00081277">
        <w:rPr>
          <w:rFonts w:ascii="TH SarabunPSK" w:hAnsi="TH SarabunPSK" w:cs="TH SarabunPSK"/>
          <w:i/>
          <w:iCs/>
          <w:sz w:val="28"/>
        </w:rPr>
        <w:t xml:space="preserve"> 2)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หลังจากปิดโครงการ กรณีเกิดการใช้งานหรือการให้บริการ เมื่อรายงานผลผลิตนี้แล้ว ขอให้รายงานรายละเอียดเพิ่มเติมที่ </w:t>
      </w:r>
      <w:r w:rsidRPr="003C0F40">
        <w:rPr>
          <w:rFonts w:ascii="TH SarabunPSK" w:hAnsi="TH SarabunPSK" w:cs="TH SarabunPSK"/>
          <w:sz w:val="28"/>
          <w:cs/>
        </w:rPr>
        <w:t>“</w:t>
      </w:r>
      <w:r w:rsidRPr="003C0F40">
        <w:rPr>
          <w:rFonts w:ascii="TH SarabunPSK" w:hAnsi="TH SarabunPSK" w:cs="TH SarabunPSK" w:hint="cs"/>
          <w:sz w:val="28"/>
          <w:cs/>
        </w:rPr>
        <w:t>กระบวนการผลักดันผลผลิตของโครงการวิจัยและนวัตกรรมไปสู่กระบวนการสร้างผลลัพธ์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3C0F40">
        <w:rPr>
          <w:rFonts w:ascii="TH SarabunPSK" w:hAnsi="TH SarabunPSK" w:cs="TH SarabunPSK"/>
          <w:sz w:val="28"/>
        </w:rPr>
        <w:t>Outcome Question Set</w:t>
      </w:r>
      <w:r>
        <w:rPr>
          <w:rFonts w:ascii="TH SarabunPSK" w:hAnsi="TH SarabunPSK" w:cs="TH SarabunPSK"/>
          <w:sz w:val="28"/>
        </w:rPr>
        <w:t xml:space="preserve">: </w:t>
      </w:r>
      <w:r w:rsidRPr="003C0F40">
        <w:rPr>
          <w:rFonts w:ascii="TH SarabunPSK" w:hAnsi="TH SarabunPSK" w:cs="TH SarabunPSK"/>
          <w:sz w:val="28"/>
        </w:rPr>
        <w:t>OQS)”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หัวข้อ </w:t>
      </w:r>
      <w:r w:rsidRPr="00081277">
        <w:rPr>
          <w:rFonts w:ascii="TH SarabunPSK" w:hAnsi="TH SarabunPSK" w:cs="TH SarabunPSK"/>
          <w:i/>
          <w:iCs/>
          <w:sz w:val="28"/>
        </w:rPr>
        <w:t xml:space="preserve">5.3 </w:t>
      </w:r>
      <w:r w:rsidRPr="00081277">
        <w:rPr>
          <w:rFonts w:ascii="TH SarabunPSK" w:hAnsi="TH SarabunPSK" w:cs="TH SarabunPSK"/>
          <w:i/>
          <w:iCs/>
          <w:sz w:val="28"/>
          <w:cs/>
        </w:rPr>
        <w:t>เครื่องมือ อุปกรณ์ ห้องวิจัยและ โครงสร้างพื้นฐาน ที่นักวิจัยพัฒนาขึ้น หรือได้รับงบประมาณ มีการใช้ประโยชน์ต่อในวงกว้าง</w:t>
      </w:r>
      <w:r w:rsidRPr="00081277">
        <w:rPr>
          <w:rFonts w:ascii="TH SarabunPSK" w:hAnsi="TH SarabunPSK" w:cs="TH SarabunPSK"/>
          <w:b/>
          <w:bCs/>
          <w:sz w:val="28"/>
        </w:rPr>
        <w:br w:type="page"/>
      </w:r>
    </w:p>
    <w:p w14:paraId="0CD6235E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highlight w:val="cyan"/>
          <w:cs/>
          <w:lang w:val="th-TH"/>
        </w:rPr>
        <w:lastRenderedPageBreak/>
        <w:t>6.2 ห้องปฏิบัติการ</w:t>
      </w:r>
      <w:r w:rsidRPr="00081277">
        <w:rPr>
          <w:rFonts w:ascii="TH SarabunPSK" w:hAnsi="TH SarabunPSK" w:cs="TH SarabunPSK"/>
          <w:b/>
          <w:bCs/>
          <w:sz w:val="28"/>
          <w:highlight w:val="cyan"/>
        </w:rPr>
        <w:t xml:space="preserve"> (Laboratory)</w:t>
      </w:r>
    </w:p>
    <w:p w14:paraId="0E17771D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sz w:val="28"/>
          <w:cs/>
        </w:rPr>
        <w:t>นิยาม</w:t>
      </w:r>
      <w:r w:rsidRPr="00081277">
        <w:rPr>
          <w:rFonts w:ascii="TH SarabunPSK" w:hAnsi="TH SarabunPSK" w:cs="TH SarabunPSK"/>
          <w:sz w:val="28"/>
        </w:rPr>
        <w:t xml:space="preserve">: </w:t>
      </w:r>
      <w:r w:rsidRPr="00081277">
        <w:rPr>
          <w:rFonts w:ascii="TH SarabunPSK" w:hAnsi="TH SarabunPSK" w:cs="TH SarabunPSK"/>
          <w:sz w:val="28"/>
          <w:cs/>
        </w:rPr>
        <w:t>สถานที่ซึ่งอยู่ในสภาวะที่ถูกควบคุม และเป็นที่สำหรับการวิจัย การทดลอง และการวัดทางวิทยาศาสตร์ หรือทางเทคนิค</w:t>
      </w:r>
    </w:p>
    <w:p w14:paraId="35413C39" w14:textId="77777777" w:rsidR="00D1778D" w:rsidRPr="00081277" w:rsidRDefault="00D1778D" w:rsidP="00D1778D">
      <w:pPr>
        <w:rPr>
          <w:rFonts w:ascii="TH SarabunPSK" w:hAnsi="TH SarabunPSK" w:cs="TH SarabunPSK"/>
          <w:spacing w:val="-2"/>
          <w:sz w:val="28"/>
          <w:cs/>
        </w:rPr>
      </w:pPr>
      <w:r w:rsidRPr="00081277">
        <w:rPr>
          <w:rFonts w:ascii="TH SarabunPSK" w:hAnsi="TH SarabunPSK" w:cs="TH SarabunPSK"/>
          <w:b/>
          <w:bCs/>
          <w:spacing w:val="-2"/>
          <w:sz w:val="28"/>
          <w:cs/>
        </w:rPr>
        <w:t>ชื่อห้องปฏิบัติการ</w:t>
      </w:r>
      <w:r w:rsidRPr="00081277">
        <w:rPr>
          <w:rFonts w:ascii="TH SarabunPSK" w:hAnsi="TH SarabunPSK" w:cs="TH SarabunPSK"/>
          <w:spacing w:val="-2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pacing w:val="-2"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pacing w:val="-2"/>
          <w:sz w:val="28"/>
        </w:rPr>
        <w:t>:</w:t>
      </w:r>
      <w:r w:rsidRPr="00081277">
        <w:rPr>
          <w:rFonts w:ascii="TH SarabunPSK" w:hAnsi="TH SarabunPSK" w:cs="TH SarabunPSK"/>
          <w:i/>
          <w:iCs/>
          <w:spacing w:val="-2"/>
          <w:sz w:val="28"/>
          <w:cs/>
        </w:rPr>
        <w:t xml:space="preserve"> ห้องปฏิบัติการกล้องจุลทรรศน์อิเล็กตรอนแบบส่องกราด (</w:t>
      </w:r>
      <w:r w:rsidRPr="00081277">
        <w:rPr>
          <w:rFonts w:ascii="TH SarabunPSK" w:hAnsi="TH SarabunPSK" w:cs="TH SarabunPSK"/>
          <w:i/>
          <w:iCs/>
          <w:spacing w:val="-2"/>
          <w:sz w:val="28"/>
        </w:rPr>
        <w:t>SEM)</w:t>
      </w:r>
    </w:p>
    <w:p w14:paraId="22B02263" w14:textId="77777777" w:rsidR="00D1778D" w:rsidRPr="00081277" w:rsidRDefault="00D1778D" w:rsidP="00D1778D">
      <w:pPr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วัตถุประสงค์การใช้งาน</w:t>
      </w:r>
      <w:r w:rsidRPr="00081277">
        <w:rPr>
          <w:rFonts w:ascii="TH SarabunPSK" w:hAnsi="TH SarabunPSK" w:cs="TH SarabunPSK"/>
          <w:sz w:val="28"/>
          <w:cs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เพื่อใช้เป็นสถานที่ในการวิเคราะห์และศึกษาลักษณะพื้นผิวและโครงสร้างระดับจุลภาคของวัสดุ</w:t>
      </w:r>
    </w:p>
    <w:p w14:paraId="5A23F4F9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สถานที่ตั้ง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</w:t>
      </w:r>
    </w:p>
    <w:p w14:paraId="3079D976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กระบวนการทำงานหรือวิธีการทำงานของห้องปฏิบัติการ</w:t>
      </w:r>
      <w:r w:rsidRPr="00081277">
        <w:rPr>
          <w:rFonts w:ascii="TH SarabunPSK" w:hAnsi="TH SarabunPSK" w:cs="TH SarabunPSK"/>
          <w:sz w:val="28"/>
          <w:cs/>
        </w:rPr>
        <w:t xml:space="preserve"> ........................................................................................................</w:t>
      </w:r>
    </w:p>
    <w:p w14:paraId="4D985803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รายละเอียดแสดงความเชื่อมโยงของห้องปฏิบัติการกับงานวิจัย (โดยสังเขป)</w:t>
      </w:r>
    </w:p>
    <w:p w14:paraId="68754441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ศูนย์นาโนเทคโนโลยีแห่งชาติ (</w:t>
      </w:r>
      <w:r w:rsidRPr="00081277">
        <w:rPr>
          <w:rFonts w:ascii="TH SarabunPSK" w:hAnsi="TH SarabunPSK" w:cs="TH SarabunPSK"/>
          <w:i/>
          <w:iCs/>
          <w:sz w:val="28"/>
        </w:rPr>
        <w:t xml:space="preserve">NANOTEC)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ใช้ </w:t>
      </w:r>
      <w:r w:rsidRPr="00081277">
        <w:rPr>
          <w:rFonts w:ascii="TH SarabunPSK" w:hAnsi="TH SarabunPSK" w:cs="TH SarabunPSK"/>
          <w:i/>
          <w:iCs/>
          <w:sz w:val="28"/>
        </w:rPr>
        <w:t xml:space="preserve">SEM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ในการศึกษาลักษณะพื้นผิวและองค์ประกอบของวัสดุนาโน เช่น ท่อนาโนคาร์บอน เพื่อพัฒนาวัสดุสำหรับใช้ในงานต่างๆ ซึ่งข้อมูลที่ได้จาก </w:t>
      </w:r>
      <w:r w:rsidRPr="00081277">
        <w:rPr>
          <w:rFonts w:ascii="TH SarabunPSK" w:hAnsi="TH SarabunPSK" w:cs="TH SarabunPSK"/>
          <w:i/>
          <w:iCs/>
          <w:sz w:val="28"/>
        </w:rPr>
        <w:t xml:space="preserve">SEM </w:t>
      </w:r>
      <w:r w:rsidRPr="00081277">
        <w:rPr>
          <w:rFonts w:ascii="TH SarabunPSK" w:hAnsi="TH SarabunPSK" w:cs="TH SarabunPSK"/>
          <w:i/>
          <w:iCs/>
          <w:sz w:val="28"/>
          <w:cs/>
        </w:rPr>
        <w:t>ทำให้ทราบคุณสมบัติของวัสดุ การควบคุมคุณภาพ และพัฒนาวัสดุและอุปกรณ์นาโนให้มีประสิทธิภาพสูงขึ้น นำไปสู่การประยุกต์ใช้ในด้านต่างๆ เช่น เซ็นเซอร์ แบตเตอรี่ และอุปกรณ์อิเล็กทรอนิกส์ เพื่อตอบโจทย์ความต้องการของภาคอุตสาหกรรมและสังคม</w:t>
      </w:r>
    </w:p>
    <w:p w14:paraId="75C8514B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5BBF8E53" wp14:editId="5EC3FDD0">
                <wp:simplePos x="0" y="0"/>
                <wp:positionH relativeFrom="margin">
                  <wp:align>left</wp:align>
                </wp:positionH>
                <wp:positionV relativeFrom="paragraph">
                  <wp:posOffset>268605</wp:posOffset>
                </wp:positionV>
                <wp:extent cx="5645150" cy="1739900"/>
                <wp:effectExtent l="0" t="0" r="12700" b="12700"/>
                <wp:wrapSquare wrapText="bothSides"/>
                <wp:docPr id="5314250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45150" cy="1739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437BC2" w14:textId="77777777" w:rsidR="00D1778D" w:rsidRPr="007A5EF8" w:rsidRDefault="00D1778D" w:rsidP="00D1778D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78867419">
              <v:shape id="_x0000_s1032" style="position:absolute;left:0;text-align:left;margin-left:0;margin-top:21.15pt;width:444.5pt;height:137pt;z-index:2516674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" w14:anchorId="5BBF8E53">
                <v:textbox>
                  <w:txbxContent>
                    <w:p w:rsidRPr="007A5EF8" w:rsidR="00D1778D" w:rsidP="00D1778D" w:rsidRDefault="00D1778D" w14:paraId="41C8F396" w14:textId="77777777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1277">
        <w:rPr>
          <w:rFonts w:ascii="TH SarabunPSK" w:hAnsi="TH SarabunPSK" w:cs="TH SarabunPSK"/>
          <w:b/>
          <w:bCs/>
          <w:sz w:val="28"/>
          <w:cs/>
        </w:rPr>
        <w:t>แนบรูปถ่าย</w:t>
      </w:r>
    </w:p>
    <w:p w14:paraId="20E3A8BA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หลังจากปิดโครงการ คาดว่าลักษณะการใช้งานหรือการให้บริการจะเป็นแบบใด</w:t>
      </w:r>
    </w:p>
    <w:p w14:paraId="58CCB26C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-92772259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 w:hint="cs"/>
              <w:b/>
              <w:bCs/>
              <w:sz w:val="28"/>
              <w:cs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  <w:cs/>
        </w:rPr>
        <w:t xml:space="preserve"> ภายในหน่วยงานเท่านั้น</w:t>
      </w:r>
    </w:p>
    <w:p w14:paraId="3FE5C4AF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11351508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ให้บริการภายนอกหน่วยงาน</w:t>
      </w:r>
    </w:p>
    <w:p w14:paraId="6CB7332E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632371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ให้บริการภายในและภายนอกหน่วยงาน</w:t>
      </w:r>
    </w:p>
    <w:p w14:paraId="4B336219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>หมายเหตุ</w:t>
      </w:r>
      <w:r w:rsidRPr="00081277">
        <w:rPr>
          <w:rFonts w:ascii="TH SarabunPSK" w:hAnsi="TH SarabunPSK" w:cs="TH SarabunPSK"/>
          <w:i/>
          <w:iCs/>
          <w:sz w:val="28"/>
        </w:rPr>
        <w:t xml:space="preserve">: 1)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ขอให้หน่วยงานเลือกลักษณะการใช้งานหรือการให้บริการเพียง </w:t>
      </w:r>
      <w:r w:rsidRPr="00081277">
        <w:rPr>
          <w:rFonts w:ascii="TH SarabunPSK" w:hAnsi="TH SarabunPSK" w:cs="TH SarabunPSK"/>
          <w:i/>
          <w:iCs/>
          <w:sz w:val="28"/>
        </w:rPr>
        <w:t xml:space="preserve">1 </w:t>
      </w:r>
      <w:r w:rsidRPr="00081277">
        <w:rPr>
          <w:rFonts w:ascii="TH SarabunPSK" w:hAnsi="TH SarabunPSK" w:cs="TH SarabunPSK"/>
          <w:i/>
          <w:iCs/>
          <w:sz w:val="28"/>
          <w:cs/>
        </w:rPr>
        <w:t>ข้อ</w:t>
      </w:r>
    </w:p>
    <w:p w14:paraId="0D4732A0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</w:r>
      <w:r w:rsidRPr="00081277">
        <w:rPr>
          <w:rFonts w:ascii="TH SarabunPSK" w:hAnsi="TH SarabunPSK" w:cs="TH SarabunPSK"/>
          <w:i/>
          <w:iCs/>
          <w:sz w:val="28"/>
        </w:rPr>
        <w:t xml:space="preserve"> 2)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หลังจากปิดโครงการ กรณีเกิดการใช้งานหรือการให้บริการ เมื่อรายงานผลผลิตนี้แล้ว ขอให้รายงานรายละเอียดเพิ่มเติมที่ </w:t>
      </w:r>
      <w:r w:rsidRPr="003C0F40">
        <w:rPr>
          <w:rFonts w:ascii="TH SarabunPSK" w:hAnsi="TH SarabunPSK" w:cs="TH SarabunPSK"/>
          <w:sz w:val="28"/>
          <w:cs/>
        </w:rPr>
        <w:t>“</w:t>
      </w:r>
      <w:r w:rsidRPr="003C0F40">
        <w:rPr>
          <w:rFonts w:ascii="TH SarabunPSK" w:hAnsi="TH SarabunPSK" w:cs="TH SarabunPSK" w:hint="cs"/>
          <w:sz w:val="28"/>
          <w:cs/>
        </w:rPr>
        <w:t>กระบวนการผลักดันผลผลิตของโครงการวิจัยและนวัตกรรมไปสู่กระบวนการสร้างผลลัพธ์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3C0F40">
        <w:rPr>
          <w:rFonts w:ascii="TH SarabunPSK" w:hAnsi="TH SarabunPSK" w:cs="TH SarabunPSK"/>
          <w:sz w:val="28"/>
        </w:rPr>
        <w:t xml:space="preserve">Outcome Question </w:t>
      </w:r>
      <w:r w:rsidRPr="003C0F40">
        <w:rPr>
          <w:rFonts w:ascii="TH SarabunPSK" w:hAnsi="TH SarabunPSK" w:cs="TH SarabunPSK"/>
          <w:sz w:val="28"/>
        </w:rPr>
        <w:lastRenderedPageBreak/>
        <w:t>Set</w:t>
      </w:r>
      <w:r>
        <w:rPr>
          <w:rFonts w:ascii="TH SarabunPSK" w:hAnsi="TH SarabunPSK" w:cs="TH SarabunPSK"/>
          <w:sz w:val="28"/>
        </w:rPr>
        <w:t xml:space="preserve">: </w:t>
      </w:r>
      <w:r w:rsidRPr="003C0F40">
        <w:rPr>
          <w:rFonts w:ascii="TH SarabunPSK" w:hAnsi="TH SarabunPSK" w:cs="TH SarabunPSK"/>
          <w:sz w:val="28"/>
        </w:rPr>
        <w:t>OQS)”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หัวข้อ </w:t>
      </w:r>
      <w:r w:rsidRPr="00081277">
        <w:rPr>
          <w:rFonts w:ascii="TH SarabunPSK" w:hAnsi="TH SarabunPSK" w:cs="TH SarabunPSK"/>
          <w:i/>
          <w:iCs/>
          <w:sz w:val="28"/>
        </w:rPr>
        <w:t xml:space="preserve">5.3 </w:t>
      </w:r>
      <w:r w:rsidRPr="00081277">
        <w:rPr>
          <w:rFonts w:ascii="TH SarabunPSK" w:hAnsi="TH SarabunPSK" w:cs="TH SarabunPSK"/>
          <w:i/>
          <w:iCs/>
          <w:sz w:val="28"/>
          <w:cs/>
        </w:rPr>
        <w:t>เครื่องมือ อุปกรณ์ ห้องวิจัยและ โครงสร้างพื้นฐาน ที่นักวิจัยพัฒนาขึ้น หรือได้รับงบประมาณ มีการใช้ประโยชน์ต่อในวงกว้าง</w:t>
      </w:r>
      <w:r w:rsidRPr="00081277">
        <w:rPr>
          <w:rFonts w:ascii="TH SarabunPSK" w:hAnsi="TH SarabunPSK" w:cs="TH SarabunPSK"/>
          <w:b/>
          <w:bCs/>
          <w:sz w:val="28"/>
          <w:cs/>
        </w:rPr>
        <w:br w:type="page"/>
      </w:r>
    </w:p>
    <w:p w14:paraId="7F6DD9EC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highlight w:val="cyan"/>
          <w:cs/>
          <w:lang w:val="th-TH"/>
        </w:rPr>
        <w:lastRenderedPageBreak/>
        <w:t>6.</w:t>
      </w:r>
      <w:r w:rsidRPr="00081277">
        <w:rPr>
          <w:rFonts w:ascii="TH SarabunPSK" w:hAnsi="TH SarabunPSK" w:cs="TH SarabunPSK"/>
          <w:b/>
          <w:bCs/>
          <w:sz w:val="28"/>
          <w:highlight w:val="cyan"/>
        </w:rPr>
        <w:t xml:space="preserve">3 </w:t>
      </w:r>
      <w:r w:rsidRPr="00081277">
        <w:rPr>
          <w:rFonts w:ascii="TH SarabunPSK" w:hAnsi="TH SarabunPSK" w:cs="TH SarabunPSK"/>
          <w:b/>
          <w:bCs/>
          <w:sz w:val="28"/>
          <w:highlight w:val="cyan"/>
          <w:cs/>
        </w:rPr>
        <w:t>โรงงานต้นแบบ (</w:t>
      </w:r>
      <w:r w:rsidRPr="00081277">
        <w:rPr>
          <w:rFonts w:ascii="TH SarabunPSK" w:hAnsi="TH SarabunPSK" w:cs="TH SarabunPSK"/>
          <w:b/>
          <w:bCs/>
          <w:sz w:val="28"/>
          <w:highlight w:val="cyan"/>
        </w:rPr>
        <w:t>Pilot plant)</w:t>
      </w:r>
    </w:p>
    <w:p w14:paraId="344E1C9C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sz w:val="28"/>
          <w:cs/>
        </w:rPr>
        <w:t>นิยาม</w:t>
      </w:r>
      <w:r w:rsidRPr="00081277">
        <w:rPr>
          <w:rFonts w:ascii="TH SarabunPSK" w:hAnsi="TH SarabunPSK" w:cs="TH SarabunPSK"/>
          <w:sz w:val="28"/>
        </w:rPr>
        <w:t xml:space="preserve">: </w:t>
      </w:r>
      <w:r w:rsidRPr="00081277">
        <w:rPr>
          <w:rFonts w:ascii="TH SarabunPSK" w:hAnsi="TH SarabunPSK" w:cs="TH SarabunPSK"/>
          <w:sz w:val="28"/>
          <w:cs/>
        </w:rPr>
        <w:t>โรงงานนำร่องที่ถูกสร้างขึ้นเพื่อวัตถุประสงค์ในการดำเนินกระบวนการผลิตในขนาดที่ค่อนข้างเล็ก ขึ้นอยู่กับผลลัพธ์ของการประเมินกระบวนการที่จำกัด โรงงานต้นแบบอาจทำหน้าที่เป็นพิมพ์เขียวสำหรับการสร้างโรงงานขนาดเต็ม ที่สามารถผลิตสินค้าจำนวนมากได้</w:t>
      </w:r>
    </w:p>
    <w:p w14:paraId="33AC5979" w14:textId="77777777" w:rsidR="00D1778D" w:rsidRPr="00081277" w:rsidRDefault="00D1778D" w:rsidP="00D1778D">
      <w:pPr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ชื่อโรงงานต้นแบบ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โรงเพาะเห็ดและแปรรูปอัจฉริยะ</w:t>
      </w:r>
    </w:p>
    <w:p w14:paraId="75F157C3" w14:textId="77777777" w:rsidR="00D1778D" w:rsidRPr="00081277" w:rsidRDefault="00D1778D" w:rsidP="00D1778D">
      <w:pPr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วัตถุประสงค์การใช้งาน</w:t>
      </w:r>
      <w:r w:rsidRPr="00081277">
        <w:rPr>
          <w:rFonts w:ascii="TH SarabunPSK" w:hAnsi="TH SarabunPSK" w:cs="TH SarabunPSK"/>
          <w:sz w:val="28"/>
          <w:cs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เป็นต้นแบบสำหรับการผลิตเห็ดเพื่อเพิ่มประสิทธิภาพและคุณภาพโดยใช้เทคโนโลยีควบคุมสภาพแวดล้อมแบบอัตโนมัติ รวมถึงการแปรรูปผลิตภัณฑ์เห็ดอย่างครบวงจร</w:t>
      </w:r>
    </w:p>
    <w:p w14:paraId="46C0C7C1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สถานที่ตั้ง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</w:t>
      </w:r>
    </w:p>
    <w:p w14:paraId="6CBC10F3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กระบวนการทำงานหรือวิธีการทำงานของโรงงานต้นแบบ</w:t>
      </w:r>
      <w:r w:rsidRPr="00081277">
        <w:rPr>
          <w:rFonts w:ascii="TH SarabunPSK" w:hAnsi="TH SarabunPSK" w:cs="TH SarabunPSK"/>
          <w:sz w:val="28"/>
          <w:cs/>
        </w:rPr>
        <w:t xml:space="preserve"> .......................................................................................................</w:t>
      </w:r>
    </w:p>
    <w:p w14:paraId="05E33251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รายละเอียดแสดงความเชื่อมโยงของโรงงานต้นแบบกับงานวิจัย (โดยสังเขป)</w:t>
      </w:r>
    </w:p>
    <w:p w14:paraId="780E0099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ได้โรงเพาะเห็ดต้นแบบอัจฉริยะของกลุ่มวิสาหกิจชุมชนเพาะและแปรรูปเห็ดบ้านสวนแม่ทะ จังหวัดลำปาง เป็นโรงเพาะเห็ดที่ใช้ระบบพ่นหมอกอัตโนมัติ โดยสามารถเพิ่มหรือลดจำนวนหัวพ่นหมอกลงให้เหมาะสมความถี่ของก้อนเห็ดที่ปลูก ทำให้มีผลผลิตดอกเห็ดเพิ่มขึ้นสูงสุดร้อยละ 18.18 และเก็บผลผลิตดอกเห็ดได้มากสุดในช่วงสัปดาห์ที่สองและสาม นอกจากนี้ ยังได้ทำการสร้างเครื่องขึ้นรูปแท่งข้าวเกรียบเห็ด เครื่องนึ่งแท่งข้าวเกรียบ เครื่องสลัดน้ำมันข้าวเกรียบเห็ด และระบบหั่นแผ่นข้าวเกรียบ</w:t>
      </w:r>
      <w:r w:rsidRPr="00081277">
        <w:rPr>
          <w:rFonts w:ascii="TH SarabunPSK" w:hAnsi="TH SarabunPSK" w:cs="TH SarabunPSK"/>
          <w:i/>
          <w:iCs/>
          <w:sz w:val="28"/>
        </w:rPr>
        <w:t> </w:t>
      </w:r>
      <w:r w:rsidRPr="00081277">
        <w:rPr>
          <w:rFonts w:ascii="TH SarabunPSK" w:hAnsi="TH SarabunPSK" w:cs="TH SarabunPSK"/>
          <w:i/>
          <w:iCs/>
          <w:sz w:val="28"/>
          <w:cs/>
        </w:rPr>
        <w:t>สำหรับแปรรูปเห็ดพร้อมจำหน่ายผ่านช่องทางออนไลน์</w:t>
      </w:r>
      <w:r w:rsidRPr="00081277">
        <w:rPr>
          <w:rFonts w:ascii="TH SarabunPSK" w:hAnsi="TH SarabunPSK" w:cs="TH SarabunPSK"/>
          <w:i/>
          <w:iCs/>
          <w:sz w:val="28"/>
        </w:rPr>
        <w:t> </w:t>
      </w:r>
      <w:r w:rsidRPr="00081277">
        <w:rPr>
          <w:rFonts w:ascii="TH SarabunPSK" w:hAnsi="TH SarabunPSK" w:cs="TH SarabunPSK"/>
          <w:i/>
          <w:iCs/>
          <w:sz w:val="28"/>
          <w:cs/>
        </w:rPr>
        <w:t>ซึ่งช่วยให้กลุ่มวิสาหกิจชุมชนฯ ประหยัดต้นทุนองค์กรในการสื่อสารทางการตลาดเพื่อเข้าถึงลูกค้ากลุ่มใหม่ๆ ได้เพิ่มขึ้น</w:t>
      </w:r>
    </w:p>
    <w:p w14:paraId="4C39F01B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FECF17A" wp14:editId="5FF891C9">
                <wp:simplePos x="0" y="0"/>
                <wp:positionH relativeFrom="margin">
                  <wp:align>left</wp:align>
                </wp:positionH>
                <wp:positionV relativeFrom="paragraph">
                  <wp:posOffset>258445</wp:posOffset>
                </wp:positionV>
                <wp:extent cx="5600700" cy="1689100"/>
                <wp:effectExtent l="0" t="0" r="19050" b="25400"/>
                <wp:wrapSquare wrapText="bothSides"/>
                <wp:docPr id="5199246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0700" cy="168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702756" w14:textId="77777777" w:rsidR="00D1778D" w:rsidRPr="007A5EF8" w:rsidRDefault="00D1778D" w:rsidP="00D1778D">
                            <w:pPr>
                              <w:rPr>
                                <w:rFonts w:ascii="TH SarabunPSK" w:hAnsi="TH SarabunPSK" w:cs="TH SarabunPSK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037E3EE1">
              <v:shape id="_x0000_s1033" style="position:absolute;left:0;text-align:left;margin-left:0;margin-top:20.35pt;width:441pt;height:133pt;z-index:25166848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" w14:anchorId="1FECF17A">
                <v:textbox>
                  <w:txbxContent>
                    <w:p w:rsidRPr="007A5EF8" w:rsidR="00D1778D" w:rsidP="00D1778D" w:rsidRDefault="00D1778D" w14:paraId="72A3D3EC" w14:textId="77777777">
                      <w:pPr>
                        <w:rPr>
                          <w:rFonts w:ascii="TH SarabunPSK" w:hAnsi="TH SarabunPSK" w:cs="TH SarabunPSK"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1277">
        <w:rPr>
          <w:rFonts w:ascii="TH SarabunPSK" w:hAnsi="TH SarabunPSK" w:cs="TH SarabunPSK"/>
          <w:b/>
          <w:bCs/>
          <w:sz w:val="28"/>
          <w:cs/>
        </w:rPr>
        <w:t>แนบรูปถ่าย</w:t>
      </w:r>
    </w:p>
    <w:p w14:paraId="65BD25D5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หลังจากปิดโครงการ คาดว่าลักษณะการใช้งานหรือการให้บริการจะเป็นแบบใด</w:t>
      </w:r>
    </w:p>
    <w:p w14:paraId="2461370B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6117896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 w:hint="cs"/>
              <w:b/>
              <w:bCs/>
              <w:sz w:val="28"/>
              <w:cs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  <w:cs/>
        </w:rPr>
        <w:t xml:space="preserve"> ภายในหน่วยงานเท่านั้น</w:t>
      </w:r>
    </w:p>
    <w:p w14:paraId="40897298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-8361515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ให้บริการภายนอกหน่วยงาน</w:t>
      </w:r>
    </w:p>
    <w:p w14:paraId="73FE03A3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165835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ให้บริการภายในและภายนอกหน่วยงาน</w:t>
      </w:r>
    </w:p>
    <w:p w14:paraId="72DE7CEC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>หมายเหตุ</w:t>
      </w:r>
      <w:r w:rsidRPr="00081277">
        <w:rPr>
          <w:rFonts w:ascii="TH SarabunPSK" w:hAnsi="TH SarabunPSK" w:cs="TH SarabunPSK"/>
          <w:i/>
          <w:iCs/>
          <w:sz w:val="28"/>
        </w:rPr>
        <w:t xml:space="preserve">: 1)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ขอให้หน่วยงานเลือกลักษณะการใช้งานหรือการให้บริการเพียง </w:t>
      </w:r>
      <w:r w:rsidRPr="00081277">
        <w:rPr>
          <w:rFonts w:ascii="TH SarabunPSK" w:hAnsi="TH SarabunPSK" w:cs="TH SarabunPSK"/>
          <w:i/>
          <w:iCs/>
          <w:sz w:val="28"/>
        </w:rPr>
        <w:t xml:space="preserve">1 </w:t>
      </w:r>
      <w:r w:rsidRPr="00081277">
        <w:rPr>
          <w:rFonts w:ascii="TH SarabunPSK" w:hAnsi="TH SarabunPSK" w:cs="TH SarabunPSK"/>
          <w:i/>
          <w:iCs/>
          <w:sz w:val="28"/>
          <w:cs/>
        </w:rPr>
        <w:t>ข้อ</w:t>
      </w:r>
    </w:p>
    <w:p w14:paraId="5C6B5B8D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lastRenderedPageBreak/>
        <w:tab/>
      </w:r>
      <w:r w:rsidRPr="00081277">
        <w:rPr>
          <w:rFonts w:ascii="TH SarabunPSK" w:hAnsi="TH SarabunPSK" w:cs="TH SarabunPSK"/>
          <w:i/>
          <w:iCs/>
          <w:sz w:val="28"/>
        </w:rPr>
        <w:t xml:space="preserve"> 2)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หลังจากปิดโครงการ กรณีเกิดการใช้งานหรือการให้บริการ เมื่อรายงานผลผลิตนี้แล้ว ขอให้รายงานรายละเอียดเพิ่มเติมที่ </w:t>
      </w:r>
      <w:r w:rsidRPr="003C0F40">
        <w:rPr>
          <w:rFonts w:ascii="TH SarabunPSK" w:hAnsi="TH SarabunPSK" w:cs="TH SarabunPSK"/>
          <w:sz w:val="28"/>
          <w:cs/>
        </w:rPr>
        <w:t>“</w:t>
      </w:r>
      <w:r w:rsidRPr="003C0F40">
        <w:rPr>
          <w:rFonts w:ascii="TH SarabunPSK" w:hAnsi="TH SarabunPSK" w:cs="TH SarabunPSK" w:hint="cs"/>
          <w:sz w:val="28"/>
          <w:cs/>
        </w:rPr>
        <w:t>กระบวนการผลักดันผลผลิตของโครงการวิจัยและนวัตกรรมไปสู่กระบวนการสร้างผลลัพธ์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3C0F40">
        <w:rPr>
          <w:rFonts w:ascii="TH SarabunPSK" w:hAnsi="TH SarabunPSK" w:cs="TH SarabunPSK"/>
          <w:sz w:val="28"/>
        </w:rPr>
        <w:t>Outcome Question Set</w:t>
      </w:r>
      <w:r>
        <w:rPr>
          <w:rFonts w:ascii="TH SarabunPSK" w:hAnsi="TH SarabunPSK" w:cs="TH SarabunPSK"/>
          <w:sz w:val="28"/>
        </w:rPr>
        <w:t xml:space="preserve">: </w:t>
      </w:r>
      <w:r w:rsidRPr="003C0F40">
        <w:rPr>
          <w:rFonts w:ascii="TH SarabunPSK" w:hAnsi="TH SarabunPSK" w:cs="TH SarabunPSK"/>
          <w:sz w:val="28"/>
        </w:rPr>
        <w:t>OQS)”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หัวข้อ </w:t>
      </w:r>
      <w:r w:rsidRPr="00081277">
        <w:rPr>
          <w:rFonts w:ascii="TH SarabunPSK" w:hAnsi="TH SarabunPSK" w:cs="TH SarabunPSK"/>
          <w:i/>
          <w:iCs/>
          <w:sz w:val="28"/>
        </w:rPr>
        <w:t xml:space="preserve">5.3 </w:t>
      </w:r>
      <w:r w:rsidRPr="00081277">
        <w:rPr>
          <w:rFonts w:ascii="TH SarabunPSK" w:hAnsi="TH SarabunPSK" w:cs="TH SarabunPSK"/>
          <w:i/>
          <w:iCs/>
          <w:sz w:val="28"/>
          <w:cs/>
        </w:rPr>
        <w:t>เครื่องมือ อุปกรณ์ ห้องวิจัยและ โครงสร้างพื้นฐาน ที่นักวิจัยพัฒนาขึ้น หรือได้รับงบประมาณ มีการใช้ประโยชน์ต่อในวงกว้าง</w:t>
      </w:r>
      <w:r w:rsidRPr="00081277">
        <w:rPr>
          <w:rFonts w:ascii="TH SarabunPSK" w:hAnsi="TH SarabunPSK" w:cs="TH SarabunPSK"/>
          <w:b/>
          <w:bCs/>
          <w:sz w:val="28"/>
          <w:cs/>
        </w:rPr>
        <w:br w:type="page"/>
      </w:r>
    </w:p>
    <w:p w14:paraId="1DA406C4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highlight w:val="cyan"/>
          <w:cs/>
          <w:lang w:val="th-TH"/>
        </w:rPr>
        <w:lastRenderedPageBreak/>
        <w:t>6.4 ศูนย์ทดสอบ (</w:t>
      </w:r>
      <w:proofErr w:type="spellStart"/>
      <w:r w:rsidRPr="00081277">
        <w:rPr>
          <w:rFonts w:ascii="TH SarabunPSK" w:hAnsi="TH SarabunPSK" w:cs="TH SarabunPSK"/>
          <w:b/>
          <w:bCs/>
          <w:sz w:val="28"/>
          <w:highlight w:val="cyan"/>
          <w:lang w:val="th-TH"/>
        </w:rPr>
        <w:t>Testing</w:t>
      </w:r>
      <w:proofErr w:type="spellEnd"/>
      <w:r w:rsidRPr="00081277">
        <w:rPr>
          <w:rFonts w:ascii="TH SarabunPSK" w:hAnsi="TH SarabunPSK" w:cs="TH SarabunPSK"/>
          <w:b/>
          <w:bCs/>
          <w:sz w:val="28"/>
          <w:highlight w:val="cyan"/>
          <w:lang w:val="th-TH"/>
        </w:rPr>
        <w:t xml:space="preserve"> </w:t>
      </w:r>
      <w:proofErr w:type="spellStart"/>
      <w:r w:rsidRPr="00081277">
        <w:rPr>
          <w:rFonts w:ascii="TH SarabunPSK" w:hAnsi="TH SarabunPSK" w:cs="TH SarabunPSK"/>
          <w:b/>
          <w:bCs/>
          <w:sz w:val="28"/>
          <w:highlight w:val="cyan"/>
          <w:lang w:val="th-TH"/>
        </w:rPr>
        <w:t>center</w:t>
      </w:r>
      <w:proofErr w:type="spellEnd"/>
      <w:r w:rsidRPr="00081277">
        <w:rPr>
          <w:rFonts w:ascii="TH SarabunPSK" w:hAnsi="TH SarabunPSK" w:cs="TH SarabunPSK"/>
          <w:b/>
          <w:bCs/>
          <w:sz w:val="28"/>
          <w:highlight w:val="cyan"/>
          <w:lang w:val="th-TH"/>
        </w:rPr>
        <w:t>)</w:t>
      </w:r>
    </w:p>
    <w:p w14:paraId="38A45F2D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sz w:val="28"/>
          <w:cs/>
        </w:rPr>
        <w:t>นิยาม</w:t>
      </w:r>
      <w:r w:rsidRPr="00081277">
        <w:rPr>
          <w:rFonts w:ascii="TH SarabunPSK" w:hAnsi="TH SarabunPSK" w:cs="TH SarabunPSK"/>
          <w:sz w:val="28"/>
        </w:rPr>
        <w:t xml:space="preserve">: </w:t>
      </w:r>
      <w:r w:rsidRPr="00081277">
        <w:rPr>
          <w:rFonts w:ascii="TH SarabunPSK" w:hAnsi="TH SarabunPSK" w:cs="TH SarabunPSK"/>
          <w:sz w:val="28"/>
          <w:cs/>
        </w:rPr>
        <w:t>ศูนย์ที่ให้บริการวิเคราะห์ ทดสอบ และสอบเทียบตามมาตรฐานสากล ตัวย่างศูนย์ทดสอบ เช่น ศูนย์ทดสอบวิศวกรรมโยธา ให้การบริการทดสอบคุณสมบัติด้านวัสดุทางวิศวกรรมด้านต่างๆ (เช่น วิศวกรรมโครงสร้าง วิศวกรรมปฐพี) และศูนย์ทดสอบวิศวกรรมสิ่งแวดล้อม ให้บริการวิเคราะห์คุณภาพน้ำ ปุ๋ย ดิน และขยะ</w:t>
      </w:r>
    </w:p>
    <w:p w14:paraId="14E41040" w14:textId="77777777" w:rsidR="00D1778D" w:rsidRPr="00081277" w:rsidRDefault="00D1778D" w:rsidP="00D1778D">
      <w:pPr>
        <w:rPr>
          <w:rFonts w:ascii="TH SarabunPSK" w:hAnsi="TH SarabunPSK" w:cs="TH SarabunPSK"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ชื่อศูนย์ทดสอบ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ศูนย์วิเคราะห์ทดสอบประสิทธิภาพทางคลินิกของผลิตภัณฑ์เครื่องสำอางและเวชสำอาง</w:t>
      </w:r>
    </w:p>
    <w:p w14:paraId="0C5024FF" w14:textId="77777777" w:rsidR="00D1778D" w:rsidRPr="00081277" w:rsidRDefault="00D1778D" w:rsidP="00D1778D">
      <w:pPr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วัตถุประสงค์การใช้งาน</w:t>
      </w:r>
      <w:r w:rsidRPr="00081277">
        <w:rPr>
          <w:rFonts w:ascii="TH SarabunPSK" w:hAnsi="TH SarabunPSK" w:cs="TH SarabunPSK"/>
          <w:sz w:val="28"/>
          <w:cs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 xml:space="preserve">: </w:t>
      </w:r>
      <w:r w:rsidRPr="00081277">
        <w:rPr>
          <w:rFonts w:ascii="TH SarabunPSK" w:hAnsi="TH SarabunPSK" w:cs="TH SarabunPSK"/>
          <w:i/>
          <w:iCs/>
          <w:sz w:val="28"/>
          <w:cs/>
        </w:rPr>
        <w:t>เพื่อใช้สำหรับประเมินและยืนยันคุณสมบัติ รวมถึงสร้างมาตรฐานและความปลอดภัยให้กับผลิตภัณฑ์เครื่องสำอางและเวชสำอาง</w:t>
      </w:r>
    </w:p>
    <w:p w14:paraId="79A7F185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สถานที่ตั้ง</w:t>
      </w:r>
      <w:r w:rsidRPr="00081277">
        <w:rPr>
          <w:rFonts w:ascii="TH SarabunPSK" w:hAnsi="TH SarabunPSK" w:cs="TH SarabunPSK"/>
          <w:sz w:val="28"/>
        </w:rPr>
        <w:t xml:space="preserve"> </w:t>
      </w:r>
      <w:r w:rsidRPr="00081277">
        <w:rPr>
          <w:rFonts w:ascii="TH SarabunPSK" w:hAnsi="TH SarabunPSK" w:cs="TH SarabunPSK"/>
          <w:sz w:val="28"/>
          <w:cs/>
        </w:rPr>
        <w:t>............................................................................................................</w:t>
      </w:r>
    </w:p>
    <w:p w14:paraId="3AE985EF" w14:textId="77777777" w:rsidR="00D1778D" w:rsidRPr="00081277" w:rsidRDefault="00D1778D" w:rsidP="00D1778D">
      <w:pPr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รายละเอียดแสดงความเชื่อมโยงของศูนย์ทดสอบกับงานวิจัย (โดยสังเขป)</w:t>
      </w:r>
    </w:p>
    <w:p w14:paraId="2BC3FD2A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ab/>
        <w:t>ตัวอย่าง</w:t>
      </w:r>
      <w:r w:rsidRPr="00081277">
        <w:rPr>
          <w:rFonts w:ascii="TH SarabunPSK" w:hAnsi="TH SarabunPSK" w:cs="TH SarabunPSK"/>
          <w:i/>
          <w:iCs/>
          <w:sz w:val="28"/>
        </w:rPr>
        <w:t>: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โครงการวิจัยมีการพัฒนาต่อยอดเครื่องมือสำหรับวิเคราะห์คุณภาพทางกายภาพ ทางเคมี และทางจุลชีววิทยา และยื่นขอใบรับรองมาตรฐานศูนย์ทดสอบ </w:t>
      </w:r>
      <w:r w:rsidRPr="00081277">
        <w:rPr>
          <w:rFonts w:ascii="TH SarabunPSK" w:hAnsi="TH SarabunPSK" w:cs="TH SarabunPSK"/>
          <w:i/>
          <w:iCs/>
          <w:sz w:val="28"/>
        </w:rPr>
        <w:t xml:space="preserve">ISO/IEC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17025 และ </w:t>
      </w:r>
      <w:r w:rsidRPr="00081277">
        <w:rPr>
          <w:rFonts w:ascii="TH SarabunPSK" w:hAnsi="TH SarabunPSK" w:cs="TH SarabunPSK"/>
          <w:i/>
          <w:iCs/>
          <w:sz w:val="28"/>
        </w:rPr>
        <w:t xml:space="preserve">ICH GCP </w:t>
      </w:r>
      <w:r w:rsidRPr="00081277">
        <w:rPr>
          <w:rFonts w:ascii="TH SarabunPSK" w:hAnsi="TH SarabunPSK" w:cs="TH SarabunPSK"/>
          <w:i/>
          <w:iCs/>
          <w:color w:val="0070C0"/>
          <w:sz w:val="28"/>
          <w:cs/>
        </w:rPr>
        <w:t>(ประโยคข้างต้นเป็นการอธิบายกระบวนการวิจัยที่ได้ดำเนินการ)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 แล้วพัฒนาจนได้ศูนย์วิเคราะห์ทดสอบประสิทธิภาพทางคลินิกของผลิตภัณฑ์เครื่องสำอางและเวชสำอางที่ได้มาตรฐานสากล ได้แก่ ห้องตรวจวิเคราะห์คุณภาพทางกายภาพ ห้องตรวจวิเคราะห์คุณภาพทางเคมี ห้องตรวจวิเคราะห์คุณภาพทางจุลชีววิทยา และห้องตรวจวิเคราะห์การระคายเคืองผิวหนัง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>สำหรับให้การบริการด้านการผลิตสินค้าเครื่องสำอางแก่ผู้ประกอบการ โดยทดสอบประสิทธิภาพและความปลอดภัยในเครื่องสำอางก่อนส่งต่อไปยังผู้บริโภค ให้เป็นไปตามมาตรฐาน มีความน่าเชื่อถือ และผ่านการรับรองในระดับสากล จนสามารถส่งออกไปยังต่างประเทศได้</w:t>
      </w:r>
    </w:p>
    <w:p w14:paraId="18D3F7D9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 xml:space="preserve">แนบใบรับรองมาตรฐานศูนย์ทดสอบ </w:t>
      </w:r>
      <w:r w:rsidRPr="00081277">
        <w:rPr>
          <w:rFonts w:ascii="TH SarabunPSK" w:hAnsi="TH SarabunPSK" w:cs="TH SarabunPSK"/>
          <w:sz w:val="28"/>
          <w:cs/>
        </w:rPr>
        <w:t xml:space="preserve">เพื่อแสดงให้เห็นว่าผลทดสอบจากศูนย์ทดสอบนั้นเชื่อถือได้และเป็นไปตามมาตรฐาน เช่น มาตรฐาน </w:t>
      </w:r>
      <w:r w:rsidRPr="00081277">
        <w:rPr>
          <w:rFonts w:ascii="TH SarabunPSK" w:hAnsi="TH SarabunPSK" w:cs="TH SarabunPSK"/>
          <w:sz w:val="28"/>
        </w:rPr>
        <w:t>ISO17025</w:t>
      </w:r>
    </w:p>
    <w:p w14:paraId="16D7ED2B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  <w:cs/>
        </w:rPr>
      </w:pPr>
      <w:r w:rsidRPr="00081277">
        <w:rPr>
          <w:rFonts w:ascii="TH SarabunPSK" w:hAnsi="TH SarabunPSK" w:cs="TH SarabunPSK"/>
          <w:b/>
          <w:bCs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5DFDBC43" wp14:editId="6A2C33EC">
                <wp:simplePos x="0" y="0"/>
                <wp:positionH relativeFrom="margin">
                  <wp:align>left</wp:align>
                </wp:positionH>
                <wp:positionV relativeFrom="paragraph">
                  <wp:posOffset>268605</wp:posOffset>
                </wp:positionV>
                <wp:extent cx="5657850" cy="1206500"/>
                <wp:effectExtent l="0" t="0" r="19050" b="12700"/>
                <wp:wrapSquare wrapText="bothSides"/>
                <wp:docPr id="14420099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57850" cy="1206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E9EF78" w14:textId="77777777" w:rsidR="00D1778D" w:rsidRPr="00081277" w:rsidRDefault="00D1778D" w:rsidP="00D1778D">
                            <w:pPr>
                              <w:rPr>
                                <w:rFonts w:ascii="TH SarabunPSK" w:hAnsi="TH SarabunPSK" w:cs="TH SarabunPSK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>
            <w:pict w14:anchorId="687FF71F">
              <v:shape id="_x0000_s1034" style="position:absolute;left:0;text-align:left;margin-left:0;margin-top:21.15pt;width:445.5pt;height:95pt;z-index:2516695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" w14:anchorId="5DFDBC43">
                <v:textbox>
                  <w:txbxContent>
                    <w:p w:rsidRPr="00081277" w:rsidR="00D1778D" w:rsidP="00D1778D" w:rsidRDefault="00D1778D" w14:paraId="0D0B940D" w14:textId="77777777">
                      <w:pPr>
                        <w:rPr>
                          <w:rFonts w:ascii="TH SarabunPSK" w:hAnsi="TH SarabunPSK" w:cs="TH SarabunPSK"/>
                          <w:sz w:val="28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81277">
        <w:rPr>
          <w:rFonts w:ascii="TH SarabunPSK" w:hAnsi="TH SarabunPSK" w:cs="TH SarabunPSK"/>
          <w:b/>
          <w:bCs/>
          <w:sz w:val="28"/>
          <w:cs/>
        </w:rPr>
        <w:t>แนบรูปถ่าย</w:t>
      </w:r>
    </w:p>
    <w:p w14:paraId="74B239F9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>หลังจากปิดโครงการ คาดว่าลักษณะการใช้งานหรือการให้บริการจะเป็นแบบใด</w:t>
      </w:r>
    </w:p>
    <w:p w14:paraId="7466FDDD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r w:rsidRPr="00081277">
        <w:rPr>
          <w:rFonts w:ascii="TH SarabunPSK" w:hAnsi="TH SarabunPSK" w:cs="TH SarabunPSK"/>
          <w:b/>
          <w:bCs/>
          <w:sz w:val="28"/>
          <w:cs/>
        </w:rPr>
        <w:tab/>
      </w:r>
      <w:sdt>
        <w:sdtPr>
          <w:rPr>
            <w:rFonts w:ascii="TH SarabunPSK" w:hAnsi="TH SarabunPSK" w:cs="TH SarabunPSK"/>
            <w:b/>
            <w:bCs/>
            <w:sz w:val="28"/>
            <w:cs/>
          </w:rPr>
          <w:id w:val="-11356383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 w:hint="cs"/>
              <w:b/>
              <w:bCs/>
              <w:sz w:val="28"/>
              <w:cs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  <w:cs/>
        </w:rPr>
        <w:t xml:space="preserve"> ภายในหน่วยงานเท่านั้น</w:t>
      </w:r>
    </w:p>
    <w:p w14:paraId="2E260398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34891796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ให้บริการภายนอกหน่วยงาน</w:t>
      </w:r>
    </w:p>
    <w:p w14:paraId="03649EE3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b/>
          <w:bCs/>
          <w:sz w:val="28"/>
        </w:rPr>
      </w:pPr>
      <w:r w:rsidRPr="00081277">
        <w:rPr>
          <w:rFonts w:ascii="TH SarabunPSK" w:hAnsi="TH SarabunPSK" w:cs="TH SarabunPSK"/>
          <w:b/>
          <w:bCs/>
          <w:sz w:val="28"/>
        </w:rPr>
        <w:tab/>
      </w:r>
      <w:r w:rsidRPr="00081277">
        <w:rPr>
          <w:rFonts w:ascii="TH SarabunPSK" w:hAnsi="TH SarabunPSK" w:cs="TH SarabunPSK"/>
          <w:b/>
          <w:bCs/>
          <w:sz w:val="28"/>
        </w:rPr>
        <w:tab/>
      </w:r>
      <w:sdt>
        <w:sdtPr>
          <w:rPr>
            <w:rFonts w:ascii="TH SarabunPSK" w:hAnsi="TH SarabunPSK" w:cs="TH SarabunPSK"/>
            <w:b/>
            <w:bCs/>
            <w:sz w:val="28"/>
          </w:rPr>
          <w:id w:val="16826951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081277">
            <w:rPr>
              <w:rFonts w:ascii="Segoe UI Symbol" w:eastAsia="MS Gothic" w:hAnsi="Segoe UI Symbol" w:cs="Segoe UI Symbol"/>
              <w:b/>
              <w:bCs/>
              <w:sz w:val="28"/>
            </w:rPr>
            <w:t>☐</w:t>
          </w:r>
        </w:sdtContent>
      </w:sdt>
      <w:r w:rsidRPr="00081277">
        <w:rPr>
          <w:rFonts w:ascii="TH SarabunPSK" w:hAnsi="TH SarabunPSK" w:cs="TH SarabunPSK"/>
          <w:b/>
          <w:bCs/>
          <w:sz w:val="28"/>
        </w:rPr>
        <w:t xml:space="preserve"> </w:t>
      </w:r>
      <w:r w:rsidRPr="00081277">
        <w:rPr>
          <w:rFonts w:ascii="TH SarabunPSK" w:hAnsi="TH SarabunPSK" w:cs="TH SarabunPSK"/>
          <w:b/>
          <w:bCs/>
          <w:sz w:val="28"/>
          <w:cs/>
        </w:rPr>
        <w:t>ให้บริการภายในและภายนอกหน่วยงาน</w:t>
      </w:r>
    </w:p>
    <w:p w14:paraId="46301493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t>หมายเหตุ</w:t>
      </w:r>
      <w:r w:rsidRPr="00081277">
        <w:rPr>
          <w:rFonts w:ascii="TH SarabunPSK" w:hAnsi="TH SarabunPSK" w:cs="TH SarabunPSK"/>
          <w:i/>
          <w:iCs/>
          <w:sz w:val="28"/>
        </w:rPr>
        <w:t xml:space="preserve">: 1)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ขอให้หน่วยงานเลือกลักษณะการใช้งานหรือการให้บริการเพียง </w:t>
      </w:r>
      <w:r w:rsidRPr="00081277">
        <w:rPr>
          <w:rFonts w:ascii="TH SarabunPSK" w:hAnsi="TH SarabunPSK" w:cs="TH SarabunPSK"/>
          <w:i/>
          <w:iCs/>
          <w:sz w:val="28"/>
        </w:rPr>
        <w:t xml:space="preserve">1 </w:t>
      </w:r>
      <w:r w:rsidRPr="00081277">
        <w:rPr>
          <w:rFonts w:ascii="TH SarabunPSK" w:hAnsi="TH SarabunPSK" w:cs="TH SarabunPSK"/>
          <w:i/>
          <w:iCs/>
          <w:sz w:val="28"/>
          <w:cs/>
        </w:rPr>
        <w:t>ข้อ</w:t>
      </w:r>
    </w:p>
    <w:p w14:paraId="3D922864" w14:textId="77777777" w:rsidR="00D1778D" w:rsidRPr="00081277" w:rsidRDefault="00D1778D" w:rsidP="00D1778D">
      <w:pPr>
        <w:jc w:val="thaiDistribute"/>
        <w:rPr>
          <w:rFonts w:ascii="TH SarabunPSK" w:hAnsi="TH SarabunPSK" w:cs="TH SarabunPSK"/>
          <w:i/>
          <w:iCs/>
          <w:sz w:val="28"/>
          <w:cs/>
        </w:rPr>
      </w:pPr>
      <w:r w:rsidRPr="00081277">
        <w:rPr>
          <w:rFonts w:ascii="TH SarabunPSK" w:hAnsi="TH SarabunPSK" w:cs="TH SarabunPSK"/>
          <w:i/>
          <w:iCs/>
          <w:sz w:val="28"/>
          <w:cs/>
        </w:rPr>
        <w:lastRenderedPageBreak/>
        <w:tab/>
      </w:r>
      <w:r w:rsidRPr="00081277">
        <w:rPr>
          <w:rFonts w:ascii="TH SarabunPSK" w:hAnsi="TH SarabunPSK" w:cs="TH SarabunPSK"/>
          <w:i/>
          <w:iCs/>
          <w:sz w:val="28"/>
        </w:rPr>
        <w:t xml:space="preserve"> 2)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หลังจากปิดโครงการ กรณีเกิดการใช้งานหรือการให้บริการ เมื่อรายงานผลผลิตนี้แล้ว ขอให้รายงานรายละเอียดเพิ่มเติมที่ </w:t>
      </w:r>
      <w:r w:rsidRPr="003C0F40">
        <w:rPr>
          <w:rFonts w:ascii="TH SarabunPSK" w:hAnsi="TH SarabunPSK" w:cs="TH SarabunPSK"/>
          <w:sz w:val="28"/>
          <w:cs/>
        </w:rPr>
        <w:t>“</w:t>
      </w:r>
      <w:r w:rsidRPr="003C0F40">
        <w:rPr>
          <w:rFonts w:ascii="TH SarabunPSK" w:hAnsi="TH SarabunPSK" w:cs="TH SarabunPSK" w:hint="cs"/>
          <w:sz w:val="28"/>
          <w:cs/>
        </w:rPr>
        <w:t>กระบวนการผลักดันผลผลิตของโครงการวิจัยและนวัตกรรมไปสู่กระบวนการสร้างผลลัพธ์</w:t>
      </w:r>
      <w:r w:rsidRPr="003C0F40">
        <w:rPr>
          <w:rFonts w:ascii="TH SarabunPSK" w:hAnsi="TH SarabunPSK" w:cs="TH SarabunPSK"/>
          <w:sz w:val="28"/>
          <w:cs/>
        </w:rPr>
        <w:t xml:space="preserve"> </w:t>
      </w:r>
      <w:r>
        <w:rPr>
          <w:rFonts w:ascii="TH SarabunPSK" w:hAnsi="TH SarabunPSK" w:cs="TH SarabunPSK" w:hint="cs"/>
          <w:sz w:val="28"/>
          <w:cs/>
        </w:rPr>
        <w:t>(</w:t>
      </w:r>
      <w:r w:rsidRPr="003C0F40">
        <w:rPr>
          <w:rFonts w:ascii="TH SarabunPSK" w:hAnsi="TH SarabunPSK" w:cs="TH SarabunPSK"/>
          <w:sz w:val="28"/>
        </w:rPr>
        <w:t>Outcome Question Set</w:t>
      </w:r>
      <w:r>
        <w:rPr>
          <w:rFonts w:ascii="TH SarabunPSK" w:hAnsi="TH SarabunPSK" w:cs="TH SarabunPSK"/>
          <w:sz w:val="28"/>
        </w:rPr>
        <w:t xml:space="preserve">: </w:t>
      </w:r>
      <w:r w:rsidRPr="003C0F40">
        <w:rPr>
          <w:rFonts w:ascii="TH SarabunPSK" w:hAnsi="TH SarabunPSK" w:cs="TH SarabunPSK"/>
          <w:sz w:val="28"/>
        </w:rPr>
        <w:t>OQS)”</w:t>
      </w:r>
      <w:r w:rsidRPr="00081277">
        <w:rPr>
          <w:rFonts w:ascii="TH SarabunPSK" w:hAnsi="TH SarabunPSK" w:cs="TH SarabunPSK"/>
          <w:i/>
          <w:iCs/>
          <w:sz w:val="28"/>
        </w:rPr>
        <w:t xml:space="preserve"> </w:t>
      </w:r>
      <w:r w:rsidRPr="00081277">
        <w:rPr>
          <w:rFonts w:ascii="TH SarabunPSK" w:hAnsi="TH SarabunPSK" w:cs="TH SarabunPSK"/>
          <w:i/>
          <w:iCs/>
          <w:sz w:val="28"/>
          <w:cs/>
        </w:rPr>
        <w:t xml:space="preserve">หัวข้อ </w:t>
      </w:r>
      <w:r w:rsidRPr="00081277">
        <w:rPr>
          <w:rFonts w:ascii="TH SarabunPSK" w:hAnsi="TH SarabunPSK" w:cs="TH SarabunPSK"/>
          <w:i/>
          <w:iCs/>
          <w:sz w:val="28"/>
        </w:rPr>
        <w:t xml:space="preserve">5.3 </w:t>
      </w:r>
      <w:r w:rsidRPr="00081277">
        <w:rPr>
          <w:rFonts w:ascii="TH SarabunPSK" w:hAnsi="TH SarabunPSK" w:cs="TH SarabunPSK"/>
          <w:i/>
          <w:iCs/>
          <w:sz w:val="28"/>
          <w:cs/>
        </w:rPr>
        <w:t>เครื่องมือ อุปกรณ์ ห้องวิจัยและ โครงสร้างพื้นฐาน ที่นักวิจัยพัฒนาขึ้น หรือได้รับงบประมาณ มีการใช้ประโยชน์ต่อในวงกว้าง</w:t>
      </w:r>
    </w:p>
    <w:p w14:paraId="1A0E8516" w14:textId="72FF402D" w:rsidR="00D1778D" w:rsidRDefault="00D1778D">
      <w:pPr>
        <w:rPr>
          <w:rFonts w:ascii="TH SarabunPSK" w:hAnsi="TH SarabunPSK" w:cs="TH SarabunPSK" w:hint="cs"/>
          <w:sz w:val="28"/>
          <w:cs/>
        </w:rPr>
      </w:pPr>
    </w:p>
    <w:sectPr w:rsidR="00D1778D" w:rsidSect="00096C60">
      <w:pgSz w:w="11906" w:h="16838"/>
      <w:pgMar w:top="993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252C4"/>
    <w:multiLevelType w:val="hybridMultilevel"/>
    <w:tmpl w:val="E6363DC0"/>
    <w:lvl w:ilvl="0" w:tplc="6CE88856">
      <w:start w:val="1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2B4540"/>
    <w:multiLevelType w:val="hybridMultilevel"/>
    <w:tmpl w:val="F402B8B6"/>
    <w:lvl w:ilvl="0" w:tplc="D1EE4286">
      <w:start w:val="1"/>
      <w:numFmt w:val="decimal"/>
      <w:lvlText w:val="%1."/>
      <w:lvlJc w:val="left"/>
      <w:pPr>
        <w:ind w:left="581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301" w:hanging="360"/>
      </w:pPr>
    </w:lvl>
    <w:lvl w:ilvl="2" w:tplc="0409001B" w:tentative="1">
      <w:start w:val="1"/>
      <w:numFmt w:val="lowerRoman"/>
      <w:lvlText w:val="%3."/>
      <w:lvlJc w:val="right"/>
      <w:pPr>
        <w:ind w:left="2021" w:hanging="180"/>
      </w:pPr>
    </w:lvl>
    <w:lvl w:ilvl="3" w:tplc="0409000F" w:tentative="1">
      <w:start w:val="1"/>
      <w:numFmt w:val="decimal"/>
      <w:lvlText w:val="%4."/>
      <w:lvlJc w:val="left"/>
      <w:pPr>
        <w:ind w:left="2741" w:hanging="360"/>
      </w:pPr>
    </w:lvl>
    <w:lvl w:ilvl="4" w:tplc="04090019" w:tentative="1">
      <w:start w:val="1"/>
      <w:numFmt w:val="lowerLetter"/>
      <w:lvlText w:val="%5."/>
      <w:lvlJc w:val="left"/>
      <w:pPr>
        <w:ind w:left="3461" w:hanging="360"/>
      </w:pPr>
    </w:lvl>
    <w:lvl w:ilvl="5" w:tplc="0409001B" w:tentative="1">
      <w:start w:val="1"/>
      <w:numFmt w:val="lowerRoman"/>
      <w:lvlText w:val="%6."/>
      <w:lvlJc w:val="right"/>
      <w:pPr>
        <w:ind w:left="4181" w:hanging="180"/>
      </w:pPr>
    </w:lvl>
    <w:lvl w:ilvl="6" w:tplc="0409000F" w:tentative="1">
      <w:start w:val="1"/>
      <w:numFmt w:val="decimal"/>
      <w:lvlText w:val="%7."/>
      <w:lvlJc w:val="left"/>
      <w:pPr>
        <w:ind w:left="4901" w:hanging="360"/>
      </w:pPr>
    </w:lvl>
    <w:lvl w:ilvl="7" w:tplc="04090019" w:tentative="1">
      <w:start w:val="1"/>
      <w:numFmt w:val="lowerLetter"/>
      <w:lvlText w:val="%8."/>
      <w:lvlJc w:val="left"/>
      <w:pPr>
        <w:ind w:left="5621" w:hanging="360"/>
      </w:pPr>
    </w:lvl>
    <w:lvl w:ilvl="8" w:tplc="0409001B" w:tentative="1">
      <w:start w:val="1"/>
      <w:numFmt w:val="lowerRoman"/>
      <w:lvlText w:val="%9."/>
      <w:lvlJc w:val="right"/>
      <w:pPr>
        <w:ind w:left="6341" w:hanging="180"/>
      </w:pPr>
    </w:lvl>
  </w:abstractNum>
  <w:abstractNum w:abstractNumId="2" w15:restartNumberingAfterBreak="0">
    <w:nsid w:val="7EBD79FE"/>
    <w:multiLevelType w:val="hybridMultilevel"/>
    <w:tmpl w:val="2A7093E8"/>
    <w:lvl w:ilvl="0" w:tplc="A796BEE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0521430">
    <w:abstractNumId w:val="1"/>
  </w:num>
  <w:num w:numId="2" w16cid:durableId="481771610">
    <w:abstractNumId w:val="2"/>
  </w:num>
  <w:num w:numId="3" w16cid:durableId="17349363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9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2FF"/>
    <w:rsid w:val="00063C49"/>
    <w:rsid w:val="00067FAA"/>
    <w:rsid w:val="0007277E"/>
    <w:rsid w:val="00094161"/>
    <w:rsid w:val="00094CE4"/>
    <w:rsid w:val="00096C60"/>
    <w:rsid w:val="000970D0"/>
    <w:rsid w:val="001140BE"/>
    <w:rsid w:val="001658E3"/>
    <w:rsid w:val="00165B16"/>
    <w:rsid w:val="0017417E"/>
    <w:rsid w:val="00182E58"/>
    <w:rsid w:val="00196196"/>
    <w:rsid w:val="001A0825"/>
    <w:rsid w:val="001B21BA"/>
    <w:rsid w:val="00215E67"/>
    <w:rsid w:val="00233361"/>
    <w:rsid w:val="00242FED"/>
    <w:rsid w:val="00257BB9"/>
    <w:rsid w:val="00263A4E"/>
    <w:rsid w:val="002918D6"/>
    <w:rsid w:val="002B20BE"/>
    <w:rsid w:val="002D00E6"/>
    <w:rsid w:val="002D73C6"/>
    <w:rsid w:val="003012FF"/>
    <w:rsid w:val="00330CDF"/>
    <w:rsid w:val="00343AD9"/>
    <w:rsid w:val="00381028"/>
    <w:rsid w:val="003E2252"/>
    <w:rsid w:val="003F4129"/>
    <w:rsid w:val="00443229"/>
    <w:rsid w:val="00444981"/>
    <w:rsid w:val="004614A4"/>
    <w:rsid w:val="00466759"/>
    <w:rsid w:val="00485D0A"/>
    <w:rsid w:val="00493081"/>
    <w:rsid w:val="00494D27"/>
    <w:rsid w:val="004B2AB5"/>
    <w:rsid w:val="004C741C"/>
    <w:rsid w:val="004D070C"/>
    <w:rsid w:val="004E4060"/>
    <w:rsid w:val="004F164F"/>
    <w:rsid w:val="004F38D6"/>
    <w:rsid w:val="004F47BB"/>
    <w:rsid w:val="005007E5"/>
    <w:rsid w:val="00500E7D"/>
    <w:rsid w:val="005341BF"/>
    <w:rsid w:val="005437D4"/>
    <w:rsid w:val="0054788F"/>
    <w:rsid w:val="0056476F"/>
    <w:rsid w:val="005670DE"/>
    <w:rsid w:val="0057061F"/>
    <w:rsid w:val="0057478C"/>
    <w:rsid w:val="005B7542"/>
    <w:rsid w:val="005D05B0"/>
    <w:rsid w:val="005E1920"/>
    <w:rsid w:val="005E26EE"/>
    <w:rsid w:val="005E7F58"/>
    <w:rsid w:val="005F4589"/>
    <w:rsid w:val="00652DF3"/>
    <w:rsid w:val="00673599"/>
    <w:rsid w:val="0067436B"/>
    <w:rsid w:val="00675AD9"/>
    <w:rsid w:val="00687EDE"/>
    <w:rsid w:val="0069527A"/>
    <w:rsid w:val="006A30E8"/>
    <w:rsid w:val="006C597E"/>
    <w:rsid w:val="0072717A"/>
    <w:rsid w:val="00746D9E"/>
    <w:rsid w:val="00772DBB"/>
    <w:rsid w:val="00781D40"/>
    <w:rsid w:val="00794756"/>
    <w:rsid w:val="007C70F0"/>
    <w:rsid w:val="007D4381"/>
    <w:rsid w:val="0086499E"/>
    <w:rsid w:val="00875C20"/>
    <w:rsid w:val="008A284A"/>
    <w:rsid w:val="008B215D"/>
    <w:rsid w:val="008B6A4C"/>
    <w:rsid w:val="008D4DEB"/>
    <w:rsid w:val="00920973"/>
    <w:rsid w:val="009255DA"/>
    <w:rsid w:val="009568D6"/>
    <w:rsid w:val="00962E8D"/>
    <w:rsid w:val="009739D8"/>
    <w:rsid w:val="009A4B9D"/>
    <w:rsid w:val="009A6A90"/>
    <w:rsid w:val="009B2F84"/>
    <w:rsid w:val="009B4EBF"/>
    <w:rsid w:val="009C0281"/>
    <w:rsid w:val="009C3817"/>
    <w:rsid w:val="009D73EB"/>
    <w:rsid w:val="009F4C32"/>
    <w:rsid w:val="009F73B7"/>
    <w:rsid w:val="00A046D5"/>
    <w:rsid w:val="00A11D4F"/>
    <w:rsid w:val="00A40CBB"/>
    <w:rsid w:val="00A420DB"/>
    <w:rsid w:val="00A824C4"/>
    <w:rsid w:val="00A86286"/>
    <w:rsid w:val="00AD1A55"/>
    <w:rsid w:val="00AD67D0"/>
    <w:rsid w:val="00B340EF"/>
    <w:rsid w:val="00B518D0"/>
    <w:rsid w:val="00B8557A"/>
    <w:rsid w:val="00BA089B"/>
    <w:rsid w:val="00BD146C"/>
    <w:rsid w:val="00BE0774"/>
    <w:rsid w:val="00BE51B6"/>
    <w:rsid w:val="00C12A51"/>
    <w:rsid w:val="00C21F0C"/>
    <w:rsid w:val="00C26C85"/>
    <w:rsid w:val="00C67DB2"/>
    <w:rsid w:val="00C74E4A"/>
    <w:rsid w:val="00CA751D"/>
    <w:rsid w:val="00CC0292"/>
    <w:rsid w:val="00CC1E17"/>
    <w:rsid w:val="00CE5F2E"/>
    <w:rsid w:val="00D12415"/>
    <w:rsid w:val="00D12EC0"/>
    <w:rsid w:val="00D1778D"/>
    <w:rsid w:val="00D34722"/>
    <w:rsid w:val="00D4516D"/>
    <w:rsid w:val="00D94B34"/>
    <w:rsid w:val="00E32204"/>
    <w:rsid w:val="00E47C9C"/>
    <w:rsid w:val="00E55240"/>
    <w:rsid w:val="00E56EA7"/>
    <w:rsid w:val="00E57EA6"/>
    <w:rsid w:val="00E67233"/>
    <w:rsid w:val="00E80A5E"/>
    <w:rsid w:val="00E81EEE"/>
    <w:rsid w:val="00EA3B13"/>
    <w:rsid w:val="00ED73C0"/>
    <w:rsid w:val="00EE171C"/>
    <w:rsid w:val="00EE75CD"/>
    <w:rsid w:val="00EF11E4"/>
    <w:rsid w:val="00F14EE0"/>
    <w:rsid w:val="00F34819"/>
    <w:rsid w:val="00F814F6"/>
    <w:rsid w:val="00F87A6E"/>
    <w:rsid w:val="00FA0BE3"/>
    <w:rsid w:val="00FA5414"/>
    <w:rsid w:val="00FC1535"/>
    <w:rsid w:val="73B83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C91B0B"/>
  <w15:chartTrackingRefBased/>
  <w15:docId w15:val="{376FF5C7-CB4B-40AE-BB35-1C4F147D7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012F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12F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12F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12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012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012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012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012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012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012F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012F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012F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012F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012FF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012F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012FF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012F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012F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012F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012F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012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012F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012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012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012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012F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012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012F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012FF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301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65B16"/>
    <w:rPr>
      <w:color w:val="467886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165B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7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1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9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8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911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03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660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7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110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04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73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030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883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24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1156</Words>
  <Characters>6590</Characters>
  <Application>Microsoft Office Word</Application>
  <DocSecurity>0</DocSecurity>
  <Lines>54</Lines>
  <Paragraphs>15</Paragraphs>
  <ScaleCrop>false</ScaleCrop>
  <Company/>
  <LinksUpToDate>false</LinksUpToDate>
  <CharactersWithSpaces>7731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Sunun Maliong</dc:creator>
  <cp:keywords/>
  <dc:description/>
  <cp:lastModifiedBy>Dhawara OoOoO</cp:lastModifiedBy>
  <cp:revision>7</cp:revision>
  <dcterms:created xsi:type="dcterms:W3CDTF">2025-03-19T07:56:00Z</dcterms:created>
  <dcterms:modified xsi:type="dcterms:W3CDTF">2026-02-05T07:49:00Z</dcterms:modified>
</cp:coreProperties>
</file>