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742775B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096723">
        <w:rPr>
          <w:rFonts w:cs="TH SarabunPSK" w:hint="cs"/>
          <w:b/>
          <w:bCs/>
          <w:sz w:val="40"/>
          <w:cs/>
          <w:lang w:eastAsia="th-TH"/>
        </w:rPr>
        <w:t>การวิจัย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8D5B1E9" w14:textId="77777777" w:rsidR="00096723" w:rsidRDefault="0009672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5C21C4A" w:rsidR="00F92790" w:rsidRDefault="00066BED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651370B3" w:rsidR="002B593F" w:rsidRDefault="00096723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>
        <w:rPr>
          <w:rFonts w:cs="TH SarabunPSK"/>
          <w:b/>
          <w:bCs/>
          <w:sz w:val="40"/>
          <w:szCs w:val="48"/>
        </w:rPr>
        <w:t>R</w:t>
      </w:r>
      <w:r w:rsidR="006B07AC" w:rsidRPr="006B07AC">
        <w:rPr>
          <w:rFonts w:cs="TH SarabunPSK"/>
          <w:b/>
          <w:bCs/>
          <w:sz w:val="40"/>
          <w:szCs w:val="48"/>
        </w:rPr>
        <w:t xml:space="preserve">esearch </w:t>
      </w:r>
      <w:r>
        <w:rPr>
          <w:rFonts w:cs="TH SarabunPSK"/>
          <w:b/>
          <w:bCs/>
          <w:sz w:val="40"/>
          <w:szCs w:val="48"/>
        </w:rPr>
        <w:t>R</w:t>
      </w:r>
      <w:r w:rsidR="006B07AC" w:rsidRPr="006B07AC">
        <w:rPr>
          <w:rFonts w:cs="TH SarabunPSK"/>
          <w:b/>
          <w:bCs/>
          <w:sz w:val="40"/>
          <w:szCs w:val="48"/>
        </w:rPr>
        <w:t>eport</w:t>
      </w:r>
      <w:r w:rsidR="009A5768">
        <w:rPr>
          <w:rFonts w:cs="TH SarabunPSK"/>
          <w:b/>
          <w:bCs/>
          <w:sz w:val="40"/>
          <w:szCs w:val="48"/>
        </w:rPr>
        <w:t xml:space="preserve"> 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1F5E419" w14:textId="77777777" w:rsidR="004F0724" w:rsidRDefault="004F0724" w:rsidP="002B593F">
      <w:pPr>
        <w:pStyle w:val="a8"/>
        <w:jc w:val="center"/>
        <w:rPr>
          <w:rFonts w:cs="TH SarabunPSK" w:hint="cs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bookmarkEnd w:id="3"/>
    <w:p w14:paraId="463ED91D" w14:textId="77777777" w:rsidR="004F0724" w:rsidRDefault="004F0724" w:rsidP="004F0724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bookmarkStart w:id="5" w:name="_Hlk180659903"/>
      <w:r w:rsidRPr="00D049D0">
        <w:rPr>
          <w:rFonts w:cs="TH SarabunPSK"/>
          <w:b/>
          <w:bCs/>
          <w:sz w:val="36"/>
          <w:szCs w:val="44"/>
        </w:rPr>
        <w:t xml:space="preserve">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</w:t>
      </w:r>
    </w:p>
    <w:p w14:paraId="741C1250" w14:textId="77777777" w:rsidR="004F0724" w:rsidRDefault="004F0724" w:rsidP="004F0724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800769XXX</w:t>
      </w:r>
      <w:bookmarkEnd w:id="5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A9FF" w14:textId="77777777" w:rsidR="00530BD9" w:rsidRDefault="00530BD9" w:rsidP="00624702">
      <w:pPr>
        <w:spacing w:before="0"/>
      </w:pPr>
      <w:r>
        <w:separator/>
      </w:r>
    </w:p>
  </w:endnote>
  <w:endnote w:type="continuationSeparator" w:id="0">
    <w:p w14:paraId="71F08CB1" w14:textId="77777777" w:rsidR="00530BD9" w:rsidRDefault="00530BD9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257B" w14:textId="77777777" w:rsidR="00530BD9" w:rsidRDefault="00530BD9" w:rsidP="00624702">
      <w:pPr>
        <w:spacing w:before="0"/>
      </w:pPr>
      <w:r>
        <w:separator/>
      </w:r>
    </w:p>
  </w:footnote>
  <w:footnote w:type="continuationSeparator" w:id="0">
    <w:p w14:paraId="6104DC20" w14:textId="77777777" w:rsidR="00530BD9" w:rsidRDefault="00530BD9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96723"/>
    <w:rsid w:val="000D29AF"/>
    <w:rsid w:val="000E265D"/>
    <w:rsid w:val="000E72B2"/>
    <w:rsid w:val="001266AA"/>
    <w:rsid w:val="00130699"/>
    <w:rsid w:val="00152D85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724"/>
    <w:rsid w:val="004F0A7E"/>
    <w:rsid w:val="0052019A"/>
    <w:rsid w:val="00530BD9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510D1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9A5768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B0087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Dhawara OoOoO</cp:lastModifiedBy>
  <cp:revision>3</cp:revision>
  <cp:lastPrinted>2021-05-04T08:36:00Z</cp:lastPrinted>
  <dcterms:created xsi:type="dcterms:W3CDTF">2025-11-25T08:14:00Z</dcterms:created>
  <dcterms:modified xsi:type="dcterms:W3CDTF">2026-02-06T06:21:00Z</dcterms:modified>
</cp:coreProperties>
</file>